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1014" w14:textId="77777777" w:rsidR="00F07117" w:rsidRDefault="00F07117" w:rsidP="00F07117">
      <w:pPr>
        <w:jc w:val="center"/>
        <w:rPr>
          <w:rFonts w:ascii="Garamond" w:hAnsi="Garamond" w:cs="Arial"/>
          <w:b/>
        </w:rPr>
      </w:pPr>
    </w:p>
    <w:p w14:paraId="655C9074" w14:textId="77777777" w:rsidR="00F07117" w:rsidRDefault="00F07117" w:rsidP="00F07117">
      <w:pPr>
        <w:jc w:val="center"/>
        <w:rPr>
          <w:rFonts w:ascii="Garamond" w:hAnsi="Garamond" w:cs="Arial"/>
          <w:b/>
        </w:rPr>
      </w:pPr>
    </w:p>
    <w:p w14:paraId="2B1E8D08" w14:textId="77777777" w:rsidR="00F07117" w:rsidRPr="00FB1D6E" w:rsidRDefault="00F07117" w:rsidP="00F07117">
      <w:pPr>
        <w:jc w:val="center"/>
        <w:rPr>
          <w:rFonts w:ascii="Garamond" w:hAnsi="Garamond" w:cs="Arial"/>
          <w:b/>
        </w:rPr>
      </w:pPr>
      <w:r w:rsidRPr="00FB1D6E">
        <w:rPr>
          <w:rFonts w:ascii="Garamond" w:hAnsi="Garamond" w:cs="Arial"/>
          <w:b/>
        </w:rPr>
        <w:t>PRIJAVA NA JAVNI RAZPIS</w:t>
      </w:r>
    </w:p>
    <w:p w14:paraId="4E152C0B" w14:textId="44ED6829" w:rsidR="00F07117" w:rsidRPr="00321329" w:rsidRDefault="00F07117" w:rsidP="00EC578F">
      <w:pPr>
        <w:jc w:val="center"/>
        <w:rPr>
          <w:rFonts w:ascii="Garamond" w:hAnsi="Garamond" w:cs="Arial"/>
          <w:b/>
        </w:rPr>
      </w:pPr>
      <w:r w:rsidRPr="00321329">
        <w:rPr>
          <w:rFonts w:ascii="Garamond" w:hAnsi="Garamond" w:cs="Arial"/>
          <w:b/>
        </w:rPr>
        <w:t xml:space="preserve">za </w:t>
      </w:r>
      <w:r w:rsidR="00EC578F">
        <w:rPr>
          <w:rFonts w:ascii="Garamond" w:hAnsi="Garamond" w:cs="Arial"/>
          <w:b/>
        </w:rPr>
        <w:t>dodelitev državnih pomoči za programe</w:t>
      </w:r>
      <w:r>
        <w:rPr>
          <w:rFonts w:ascii="Garamond" w:hAnsi="Garamond" w:cs="Arial"/>
          <w:b/>
        </w:rPr>
        <w:t xml:space="preserve"> ohranjanja in spodbujanja razvoja kmetijstva in podeželja v</w:t>
      </w:r>
      <w:r w:rsidRPr="00321329">
        <w:rPr>
          <w:rFonts w:ascii="Garamond" w:hAnsi="Garamond" w:cs="Arial"/>
          <w:b/>
        </w:rPr>
        <w:t xml:space="preserve"> Občini </w:t>
      </w:r>
      <w:r>
        <w:rPr>
          <w:rFonts w:ascii="Garamond" w:hAnsi="Garamond" w:cs="Arial"/>
          <w:b/>
        </w:rPr>
        <w:t xml:space="preserve">Moravče </w:t>
      </w:r>
      <w:r w:rsidR="00EC578F">
        <w:rPr>
          <w:rFonts w:ascii="Garamond" w:hAnsi="Garamond" w:cs="Arial"/>
          <w:b/>
        </w:rPr>
        <w:t>v letu</w:t>
      </w:r>
      <w:r>
        <w:rPr>
          <w:rFonts w:ascii="Garamond" w:hAnsi="Garamond" w:cs="Arial"/>
          <w:b/>
        </w:rPr>
        <w:t xml:space="preserve"> 20</w:t>
      </w:r>
      <w:r w:rsidR="00BD7AF3">
        <w:rPr>
          <w:rFonts w:ascii="Garamond" w:hAnsi="Garamond" w:cs="Arial"/>
          <w:b/>
        </w:rPr>
        <w:t>2</w:t>
      </w:r>
      <w:r w:rsidR="001C3268">
        <w:rPr>
          <w:rFonts w:ascii="Garamond" w:hAnsi="Garamond" w:cs="Arial"/>
          <w:b/>
        </w:rPr>
        <w:t>1</w:t>
      </w:r>
    </w:p>
    <w:p w14:paraId="1D478E6B" w14:textId="77777777" w:rsidR="00F07117" w:rsidRPr="00FB1D6E" w:rsidRDefault="00F07117" w:rsidP="00F07117">
      <w:pPr>
        <w:rPr>
          <w:rFonts w:ascii="Garamond" w:hAnsi="Garamond" w:cs="Arial"/>
          <w:b/>
        </w:rPr>
      </w:pPr>
    </w:p>
    <w:p w14:paraId="5D2F7257" w14:textId="77777777" w:rsidR="00F07117" w:rsidRPr="00654988" w:rsidRDefault="00F07117" w:rsidP="00F07117">
      <w:pPr>
        <w:rPr>
          <w:rFonts w:ascii="Garamond" w:hAnsi="Garamond" w:cs="Arial"/>
          <w:color w:val="1F497D"/>
        </w:rPr>
      </w:pPr>
    </w:p>
    <w:p w14:paraId="00425AC9" w14:textId="77777777" w:rsidR="00F07117" w:rsidRPr="00654988" w:rsidRDefault="00F07117" w:rsidP="00F07117">
      <w:pPr>
        <w:pStyle w:val="Glava"/>
        <w:tabs>
          <w:tab w:val="left" w:pos="708"/>
        </w:tabs>
        <w:rPr>
          <w:rFonts w:ascii="Garamond" w:hAnsi="Garamond" w:cs="Arial"/>
          <w:b/>
          <w:color w:val="1F497D"/>
        </w:rPr>
      </w:pPr>
      <w:r w:rsidRPr="00654988">
        <w:rPr>
          <w:rFonts w:ascii="Garamond" w:hAnsi="Garamond" w:cs="Arial"/>
          <w:b/>
          <w:color w:val="1F497D"/>
        </w:rPr>
        <w:t>PODATKI O VLAGATELJU</w:t>
      </w:r>
    </w:p>
    <w:p w14:paraId="0CA18912" w14:textId="77777777" w:rsidR="00F07117" w:rsidRPr="00FB1D6E" w:rsidRDefault="00F07117" w:rsidP="00F07117">
      <w:pPr>
        <w:pStyle w:val="Naslov5"/>
        <w:rPr>
          <w:rFonts w:ascii="Garamond" w:hAnsi="Garamond" w:cs="Arial"/>
          <w:bCs w:val="0"/>
          <w:sz w:val="24"/>
          <w:szCs w:val="24"/>
        </w:rPr>
      </w:pPr>
      <w:r w:rsidRPr="00FB1D6E">
        <w:rPr>
          <w:rFonts w:ascii="Garamond" w:hAnsi="Garamond" w:cs="Arial"/>
          <w:sz w:val="24"/>
          <w:szCs w:val="24"/>
        </w:rPr>
        <w:t>(podatke vpišite oz. ustrezno obkrožite)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4840"/>
        <w:gridCol w:w="2456"/>
      </w:tblGrid>
      <w:tr w:rsidR="00F07117" w:rsidRPr="00FB1D6E" w14:paraId="519757EF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25EC" w14:textId="77777777" w:rsidR="00F07117" w:rsidRPr="00FB1D6E" w:rsidRDefault="00F07117" w:rsidP="00ED002C">
            <w:pPr>
              <w:jc w:val="left"/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Ime in priimek/naziv nosilca</w:t>
            </w:r>
          </w:p>
          <w:p w14:paraId="1BFFA14C" w14:textId="77777777" w:rsidR="00F07117" w:rsidRPr="00FB1D6E" w:rsidRDefault="00F07117" w:rsidP="00ED002C">
            <w:pPr>
              <w:jc w:val="left"/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kmetijskega gospodarstva</w:t>
            </w:r>
            <w:r w:rsidR="00B661DF">
              <w:rPr>
                <w:rFonts w:ascii="Garamond" w:hAnsi="Garamond" w:cs="Arial"/>
              </w:rPr>
              <w:t xml:space="preserve"> ali Naziv društva oz. njegovega združenja</w:t>
            </w:r>
            <w:r w:rsidRPr="00FB1D6E">
              <w:rPr>
                <w:rFonts w:ascii="Garamond" w:hAnsi="Garamond" w:cs="Arial"/>
              </w:rPr>
              <w:t>:</w:t>
            </w:r>
          </w:p>
          <w:p w14:paraId="38DBB1A5" w14:textId="77777777" w:rsidR="00F07117" w:rsidRPr="00FB1D6E" w:rsidRDefault="00F07117" w:rsidP="00ED002C">
            <w:pPr>
              <w:jc w:val="left"/>
              <w:rPr>
                <w:rFonts w:ascii="Garamond" w:hAnsi="Garamond" w:cs="Arial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EA5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E0C" w14:textId="77777777" w:rsidR="00F07117" w:rsidRPr="00FB1D6E" w:rsidRDefault="00F07117" w:rsidP="00ED002C">
            <w:pPr>
              <w:spacing w:line="120" w:lineRule="atLeast"/>
              <w:rPr>
                <w:rFonts w:ascii="Garamond" w:hAnsi="Garamond" w:cs="Arial"/>
                <w:b/>
                <w:bCs/>
              </w:rPr>
            </w:pPr>
            <w:r w:rsidRPr="00FB1D6E">
              <w:rPr>
                <w:rFonts w:ascii="Garamond" w:hAnsi="Garamond" w:cs="Arial"/>
                <w:b/>
                <w:bCs/>
              </w:rPr>
              <w:t>Identifikacijska številka</w:t>
            </w:r>
          </w:p>
          <w:p w14:paraId="696557F4" w14:textId="77777777" w:rsidR="00F07117" w:rsidRPr="00FB1D6E" w:rsidRDefault="00F07117" w:rsidP="00ED002C">
            <w:pPr>
              <w:spacing w:line="120" w:lineRule="atLeast"/>
              <w:rPr>
                <w:rFonts w:ascii="Garamond" w:hAnsi="Garamond" w:cs="Arial"/>
                <w:b/>
                <w:bCs/>
              </w:rPr>
            </w:pPr>
            <w:r w:rsidRPr="00FB1D6E">
              <w:rPr>
                <w:rFonts w:ascii="Garamond" w:hAnsi="Garamond" w:cs="Arial"/>
                <w:b/>
                <w:bCs/>
              </w:rPr>
              <w:t>kmetijskega gospodarstva            KMG – MID:</w:t>
            </w:r>
          </w:p>
          <w:p w14:paraId="6FEC26BF" w14:textId="77777777" w:rsidR="00F07117" w:rsidRPr="00FB1D6E" w:rsidRDefault="00F07117" w:rsidP="00ED002C">
            <w:pPr>
              <w:spacing w:line="120" w:lineRule="atLeast"/>
              <w:rPr>
                <w:rFonts w:ascii="Garamond" w:hAnsi="Garamond" w:cs="Arial"/>
                <w:b/>
                <w:bCs/>
              </w:rPr>
            </w:pPr>
            <w:r w:rsidRPr="00FB1D6E">
              <w:rPr>
                <w:rFonts w:ascii="Garamond" w:hAnsi="Garamond" w:cs="Arial"/>
                <w:b/>
                <w:bCs/>
              </w:rPr>
              <w:t>______________</w:t>
            </w:r>
          </w:p>
        </w:tc>
      </w:tr>
      <w:tr w:rsidR="00F07117" w:rsidRPr="00FB1D6E" w14:paraId="5B7206D1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510E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Ime in priimek odgovorne</w:t>
            </w:r>
          </w:p>
          <w:p w14:paraId="6AD348C5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osebe (pravna oseba):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0BB" w14:textId="77777777" w:rsidR="00F07117" w:rsidRPr="00FB1D6E" w:rsidRDefault="00F07117" w:rsidP="00ED002C">
            <w:pPr>
              <w:spacing w:line="120" w:lineRule="atLeast"/>
              <w:rPr>
                <w:rFonts w:ascii="Garamond" w:hAnsi="Garamond" w:cs="Arial"/>
                <w:b/>
                <w:bCs/>
              </w:rPr>
            </w:pPr>
          </w:p>
        </w:tc>
      </w:tr>
      <w:tr w:rsidR="00F07117" w:rsidRPr="00FB1D6E" w14:paraId="71E17854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472" w14:textId="77777777" w:rsidR="00F07117" w:rsidRPr="00FB1D6E" w:rsidRDefault="00F07117" w:rsidP="00ED002C">
            <w:pPr>
              <w:pStyle w:val="Glava"/>
              <w:tabs>
                <w:tab w:val="left" w:pos="708"/>
              </w:tabs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Naslov/sedež: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F0E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Ulica/hišna št.:</w:t>
            </w:r>
          </w:p>
          <w:p w14:paraId="7D715D86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  <w:p w14:paraId="011DDE30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Poštna št./kraj:</w:t>
            </w:r>
          </w:p>
        </w:tc>
      </w:tr>
      <w:tr w:rsidR="00F07117" w:rsidRPr="00FB1D6E" w14:paraId="0528CD43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4C0" w14:textId="77777777" w:rsidR="00F07117" w:rsidRPr="00FB1D6E" w:rsidRDefault="00F07117" w:rsidP="00ED002C">
            <w:pPr>
              <w:pStyle w:val="Glava"/>
              <w:tabs>
                <w:tab w:val="left" w:pos="708"/>
              </w:tabs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Tel.št./GSM (kontaktna oseba):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742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  <w:p w14:paraId="0AC6BC0C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</w:tc>
      </w:tr>
      <w:tr w:rsidR="00F07117" w:rsidRPr="00FB1D6E" w14:paraId="3455CE7F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FF6" w14:textId="77777777" w:rsidR="00F07117" w:rsidRPr="00FB1D6E" w:rsidRDefault="00F07117" w:rsidP="00ED002C">
            <w:pPr>
              <w:pStyle w:val="Glava"/>
              <w:tabs>
                <w:tab w:val="left" w:pos="708"/>
              </w:tabs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E pošta</w:t>
            </w:r>
            <w:r>
              <w:rPr>
                <w:rFonts w:ascii="Garamond" w:hAnsi="Garamond" w:cs="Arial"/>
              </w:rPr>
              <w:t xml:space="preserve"> (kontaktna oseba)</w:t>
            </w:r>
            <w:r w:rsidRPr="00FB1D6E">
              <w:rPr>
                <w:rFonts w:ascii="Garamond" w:hAnsi="Garamond" w:cs="Arial"/>
              </w:rPr>
              <w:t xml:space="preserve">: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1D1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  <w:p w14:paraId="17445AA3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</w:tc>
      </w:tr>
      <w:tr w:rsidR="00F07117" w:rsidRPr="00FB1D6E" w14:paraId="359B6B8A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A937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Davčna številka: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CF8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  <w:p w14:paraId="23A615B4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</w:tc>
      </w:tr>
      <w:tr w:rsidR="00F07117" w:rsidRPr="00FB1D6E" w14:paraId="1C005911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5C1C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Matična številka (pravna</w:t>
            </w:r>
          </w:p>
          <w:p w14:paraId="18CF62E2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oseba):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13B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</w:tc>
      </w:tr>
      <w:tr w:rsidR="00F07117" w:rsidRPr="00FB1D6E" w14:paraId="524B84FB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927A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 xml:space="preserve">Davčni zavezanec </w:t>
            </w:r>
            <w:r w:rsidRPr="00FB1D6E">
              <w:rPr>
                <w:rFonts w:ascii="Garamond" w:hAnsi="Garamond" w:cs="Arial"/>
                <w:i/>
              </w:rPr>
              <w:t>(obkroži)</w:t>
            </w:r>
            <w:r w:rsidRPr="00FB1D6E">
              <w:rPr>
                <w:rFonts w:ascii="Garamond" w:hAnsi="Garamond" w:cs="Arial"/>
              </w:rPr>
              <w:t>:</w:t>
            </w:r>
          </w:p>
          <w:p w14:paraId="57B14017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02A" w14:textId="77777777" w:rsidR="00F07117" w:rsidRPr="00FB1D6E" w:rsidRDefault="00F07117" w:rsidP="00ED002C">
            <w:pPr>
              <w:pStyle w:val="Naslov5"/>
              <w:jc w:val="center"/>
              <w:rPr>
                <w:rFonts w:ascii="Garamond" w:hAnsi="Garamond" w:cs="Arial"/>
                <w:b w:val="0"/>
                <w:bCs w:val="0"/>
                <w:sz w:val="24"/>
                <w:szCs w:val="24"/>
                <w:lang w:val="de-DE"/>
              </w:rPr>
            </w:pPr>
            <w:r w:rsidRPr="00FB1D6E">
              <w:rPr>
                <w:rFonts w:ascii="Garamond" w:hAnsi="Garamond" w:cs="Arial"/>
                <w:b w:val="0"/>
                <w:bCs w:val="0"/>
                <w:sz w:val="24"/>
                <w:szCs w:val="24"/>
                <w:lang w:val="de-DE"/>
              </w:rPr>
              <w:t>DA                                NE</w:t>
            </w:r>
          </w:p>
        </w:tc>
      </w:tr>
      <w:tr w:rsidR="00F07117" w:rsidRPr="00FB1D6E" w14:paraId="30DE5156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7656" w14:textId="77777777" w:rsidR="00F07117" w:rsidRPr="00FB1D6E" w:rsidRDefault="00F07117" w:rsidP="00ED002C">
            <w:pPr>
              <w:pStyle w:val="Glava"/>
              <w:tabs>
                <w:tab w:val="left" w:pos="708"/>
              </w:tabs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Številka bančnega računa: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353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  <w:p w14:paraId="4FEF7813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</w:tc>
      </w:tr>
      <w:tr w:rsidR="00F07117" w:rsidRPr="00FB1D6E" w14:paraId="43EBCE49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150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Banka, pri kateri je odprt</w:t>
            </w:r>
          </w:p>
          <w:p w14:paraId="3381E86F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račun: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328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</w:p>
        </w:tc>
      </w:tr>
      <w:tr w:rsidR="00B661DF" w:rsidRPr="00FB1D6E" w14:paraId="0FA0623A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EAB" w14:textId="77777777" w:rsidR="00B661DF" w:rsidRPr="00FB1D6E" w:rsidRDefault="00B661DF" w:rsidP="00ED00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Število vseh članov društva</w:t>
            </w:r>
            <w:r>
              <w:rPr>
                <w:rStyle w:val="Sprotnaopomba-sklic"/>
                <w:rFonts w:ascii="Garamond" w:hAnsi="Garamond" w:cs="Arial"/>
              </w:rPr>
              <w:footnoteReference w:id="1"/>
            </w:r>
            <w:r>
              <w:rPr>
                <w:rFonts w:ascii="Garamond" w:hAnsi="Garamond" w:cs="Arial"/>
              </w:rPr>
              <w:t xml:space="preserve">: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265" w14:textId="77777777" w:rsidR="00B661DF" w:rsidRPr="00FB1D6E" w:rsidRDefault="00B661DF" w:rsidP="00ED002C">
            <w:pPr>
              <w:rPr>
                <w:rFonts w:ascii="Garamond" w:hAnsi="Garamond" w:cs="Arial"/>
              </w:rPr>
            </w:pPr>
          </w:p>
        </w:tc>
      </w:tr>
      <w:tr w:rsidR="00B661DF" w:rsidRPr="00FB1D6E" w14:paraId="1538E54F" w14:textId="77777777" w:rsidTr="00ED002C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1421" w14:textId="4AC623F2" w:rsidR="00B661DF" w:rsidRDefault="00B661DF" w:rsidP="00ED00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Število članov društva, ki imajo stalno prebivališče v Občini Moravče (na dan 1.1.202</w:t>
            </w:r>
            <w:r w:rsidR="00EB6E4A">
              <w:rPr>
                <w:rFonts w:ascii="Garamond" w:hAnsi="Garamond" w:cs="Arial"/>
              </w:rPr>
              <w:t>1</w:t>
            </w:r>
            <w:r>
              <w:rPr>
                <w:rFonts w:ascii="Garamond" w:hAnsi="Garamond" w:cs="Arial"/>
              </w:rPr>
              <w:t>)</w:t>
            </w:r>
            <w:r>
              <w:rPr>
                <w:rStyle w:val="Sprotnaopomba-sklic"/>
                <w:rFonts w:ascii="Garamond" w:hAnsi="Garamond" w:cs="Arial"/>
              </w:rPr>
              <w:footnoteReference w:id="2"/>
            </w:r>
            <w:r>
              <w:rPr>
                <w:rFonts w:ascii="Garamond" w:hAnsi="Garamond" w:cs="Arial"/>
              </w:rPr>
              <w:t xml:space="preserve">: 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D48" w14:textId="77777777" w:rsidR="00B661DF" w:rsidRPr="00FB1D6E" w:rsidRDefault="00B661DF" w:rsidP="00ED002C">
            <w:pPr>
              <w:rPr>
                <w:rFonts w:ascii="Garamond" w:hAnsi="Garamond" w:cs="Arial"/>
              </w:rPr>
            </w:pPr>
          </w:p>
        </w:tc>
      </w:tr>
    </w:tbl>
    <w:p w14:paraId="42C1CECE" w14:textId="77777777" w:rsidR="00F07117" w:rsidRPr="00FB1D6E" w:rsidRDefault="00F07117" w:rsidP="00F07117">
      <w:pPr>
        <w:spacing w:before="120"/>
        <w:rPr>
          <w:rFonts w:ascii="Garamond" w:hAnsi="Garamond" w:cs="Arial"/>
        </w:rPr>
      </w:pPr>
      <w:r w:rsidRPr="00FB1D6E">
        <w:rPr>
          <w:rFonts w:ascii="Garamond" w:hAnsi="Garamond" w:cs="Arial"/>
          <w:b/>
          <w:bCs/>
          <w:u w:val="single"/>
        </w:rPr>
        <w:t>Opomba</w:t>
      </w:r>
      <w:r w:rsidRPr="00FB1D6E">
        <w:rPr>
          <w:rFonts w:ascii="Garamond" w:hAnsi="Garamond" w:cs="Arial"/>
        </w:rPr>
        <w:t>: V primeru, da je vlagatelj majhno ali srednje veliko podjetje (samostojni podjetnik posameznik ali pravna oseba) mora predložiti dokazilo, da je registriran za opravljanje dejavnosti, ki je predmet podpore.</w:t>
      </w:r>
    </w:p>
    <w:p w14:paraId="20279D23" w14:textId="77777777" w:rsidR="00F07117" w:rsidRPr="00654988" w:rsidRDefault="00F07117" w:rsidP="00F07117">
      <w:pPr>
        <w:rPr>
          <w:rFonts w:ascii="Garamond" w:hAnsi="Garamond" w:cs="Arial"/>
          <w:b/>
          <w:color w:val="1F497D"/>
        </w:rPr>
      </w:pPr>
      <w:r w:rsidRPr="00654988">
        <w:rPr>
          <w:rFonts w:ascii="Garamond" w:hAnsi="Garamond" w:cs="Arial"/>
          <w:b/>
          <w:color w:val="1F497D"/>
        </w:rPr>
        <w:lastRenderedPageBreak/>
        <w:t>OSNOVNI PODATKI O NALOŽBI, ČASU IZVEDBE IN PREDVIDENIH STROŠKIH</w:t>
      </w:r>
    </w:p>
    <w:p w14:paraId="2AC41B90" w14:textId="77777777" w:rsidR="00F07117" w:rsidRPr="00FB1D6E" w:rsidRDefault="00F07117" w:rsidP="00F07117">
      <w:pPr>
        <w:rPr>
          <w:rFonts w:ascii="Garamond" w:hAnsi="Garamond" w:cs="Arial"/>
          <w:b/>
          <w:bCs/>
        </w:rPr>
      </w:pPr>
      <w:r w:rsidRPr="00FB1D6E">
        <w:rPr>
          <w:rFonts w:ascii="Garamond" w:hAnsi="Garamond" w:cs="Arial"/>
          <w:b/>
          <w:bCs/>
        </w:rPr>
        <w:t>(ustrezno vpišite, označite)</w:t>
      </w:r>
    </w:p>
    <w:p w14:paraId="4062209B" w14:textId="77777777" w:rsidR="00F07117" w:rsidRPr="00FB1D6E" w:rsidRDefault="00F07117" w:rsidP="00F07117">
      <w:pPr>
        <w:pStyle w:val="Glava"/>
        <w:rPr>
          <w:rFonts w:ascii="Garamond" w:hAnsi="Garamond" w:cs="Arial"/>
        </w:rPr>
      </w:pPr>
    </w:p>
    <w:p w14:paraId="0F89A41E" w14:textId="77777777" w:rsidR="00F07117" w:rsidRPr="00FB1D6E" w:rsidRDefault="00F07117" w:rsidP="00F07117">
      <w:pPr>
        <w:pStyle w:val="Glava"/>
        <w:numPr>
          <w:ilvl w:val="0"/>
          <w:numId w:val="2"/>
        </w:numPr>
        <w:jc w:val="left"/>
        <w:rPr>
          <w:rFonts w:ascii="Garamond" w:hAnsi="Garamond" w:cs="Arial"/>
          <w:b/>
        </w:rPr>
      </w:pPr>
      <w:r w:rsidRPr="00FB1D6E">
        <w:rPr>
          <w:rFonts w:ascii="Garamond" w:hAnsi="Garamond" w:cs="Arial"/>
          <w:b/>
        </w:rPr>
        <w:t>Vrsta naložbe</w:t>
      </w:r>
      <w:r w:rsidR="00ED159B">
        <w:rPr>
          <w:rStyle w:val="Sprotnaopomba-sklic"/>
          <w:rFonts w:ascii="Garamond" w:hAnsi="Garamond" w:cs="Arial"/>
          <w:b/>
        </w:rPr>
        <w:footnoteReference w:id="3"/>
      </w:r>
      <w:r w:rsidRPr="00FB1D6E">
        <w:rPr>
          <w:rFonts w:ascii="Garamond" w:hAnsi="Garamond" w:cs="Arial"/>
          <w:b/>
        </w:rPr>
        <w:t xml:space="preserve"> (ustrezno </w:t>
      </w:r>
      <w:r>
        <w:rPr>
          <w:rFonts w:ascii="Garamond" w:hAnsi="Garamond" w:cs="Arial"/>
          <w:b/>
        </w:rPr>
        <w:t>označi</w:t>
      </w:r>
      <w:r w:rsidRPr="00FB1D6E">
        <w:rPr>
          <w:rFonts w:ascii="Garamond" w:hAnsi="Garamond" w:cs="Arial"/>
          <w:b/>
        </w:rPr>
        <w:t>):</w:t>
      </w:r>
    </w:p>
    <w:p w14:paraId="2E69C327" w14:textId="77777777" w:rsidR="00F07117" w:rsidRPr="00FB1D6E" w:rsidRDefault="00F07117" w:rsidP="00F07117">
      <w:pPr>
        <w:pStyle w:val="Glava"/>
        <w:ind w:left="360"/>
        <w:rPr>
          <w:rFonts w:ascii="Garamond" w:hAnsi="Garamond" w:cs="Arial"/>
          <w:b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F07117" w:rsidRPr="0065395D" w14:paraId="58E5ED85" w14:textId="77777777" w:rsidTr="00ED002C">
        <w:trPr>
          <w:trHeight w:val="267"/>
        </w:trPr>
        <w:tc>
          <w:tcPr>
            <w:tcW w:w="10068" w:type="dxa"/>
            <w:shd w:val="clear" w:color="auto" w:fill="auto"/>
          </w:tcPr>
          <w:p w14:paraId="2A70881C" w14:textId="77777777" w:rsidR="00BD7AF3" w:rsidRPr="00BD7AF3" w:rsidRDefault="00BD7AF3" w:rsidP="00BD7AF3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1. </w:t>
            </w:r>
            <w:r w:rsidRPr="00BD7AF3">
              <w:rPr>
                <w:rFonts w:ascii="Garamond" w:hAnsi="Garamond" w:cs="Arial"/>
                <w:b/>
              </w:rPr>
              <w:t>Posodabljanje kmetijskih gospodarstev:</w:t>
            </w:r>
          </w:p>
          <w:p w14:paraId="3A2264F3" w14:textId="77777777" w:rsidR="00BD7AF3" w:rsidRDefault="00BD7AF3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 w:rsidRPr="005A4EF7">
              <w:rPr>
                <w:rFonts w:ascii="Garamond" w:hAnsi="Garamond" w:cs="Arial"/>
                <w:b/>
              </w:rPr>
              <w:t>izdelava projektne dokumentacije</w:t>
            </w:r>
            <w:r>
              <w:rPr>
                <w:rFonts w:ascii="Garamond" w:hAnsi="Garamond" w:cs="Arial"/>
              </w:rPr>
              <w:t xml:space="preserve"> za novogradnjo (rekonstrukcijo) hlevov in gospodarskih poslopij na kmetijskih gospodarstvih</w:t>
            </w:r>
          </w:p>
          <w:p w14:paraId="5487A2C1" w14:textId="77777777" w:rsidR="00BD7AF3" w:rsidRPr="00BD7AF3" w:rsidRDefault="00BD7AF3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 w:rsidRPr="00BD7AF3">
              <w:rPr>
                <w:rFonts w:ascii="Garamond" w:hAnsi="Garamond" w:cs="Arial"/>
                <w:b/>
              </w:rPr>
              <w:t xml:space="preserve">gradnja, rekonstrukcija ali adaptacija hlevov in gospodarskih poslopij </w:t>
            </w:r>
            <w:r w:rsidRPr="00BD7AF3">
              <w:rPr>
                <w:rFonts w:ascii="Garamond" w:hAnsi="Garamond" w:cs="Arial"/>
              </w:rPr>
              <w:t>na kmetijskih gospodarstvih, ki služijo primarni kmetijski proizvodnji ter ureditev izpustov (stroški materiala)</w:t>
            </w:r>
          </w:p>
          <w:p w14:paraId="727BB634" w14:textId="77777777" w:rsidR="00BD7AF3" w:rsidRPr="006C48A2" w:rsidRDefault="00BD7AF3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 w:rsidRPr="00BD7AF3">
              <w:rPr>
                <w:rFonts w:ascii="Garamond" w:hAnsi="Garamond" w:cs="Arial"/>
                <w:b/>
              </w:rPr>
              <w:t xml:space="preserve">nakup kmetijske mehanizacije </w:t>
            </w:r>
            <w:r w:rsidRPr="006C48A2">
              <w:rPr>
                <w:rFonts w:ascii="Garamond" w:hAnsi="Garamond" w:cs="Arial"/>
              </w:rPr>
              <w:t>do njene tržne vrednosti</w:t>
            </w:r>
          </w:p>
          <w:p w14:paraId="0F09DEE8" w14:textId="77777777" w:rsidR="00BD7AF3" w:rsidRPr="006C48A2" w:rsidRDefault="00BD7AF3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 w:rsidRPr="00BD7AF3">
              <w:rPr>
                <w:rFonts w:ascii="Garamond" w:hAnsi="Garamond" w:cs="Arial"/>
                <w:b/>
                <w:bCs/>
              </w:rPr>
              <w:t>oprema hlevov in gospodarskih poslopij</w:t>
            </w:r>
          </w:p>
          <w:p w14:paraId="08B9210F" w14:textId="77777777" w:rsidR="00BD7AF3" w:rsidRPr="006C48A2" w:rsidRDefault="00BD7AF3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 w:rsidRPr="00BD7AF3">
              <w:rPr>
                <w:rFonts w:ascii="Garamond" w:hAnsi="Garamond" w:cs="Arial"/>
                <w:b/>
                <w:bCs/>
              </w:rPr>
              <w:t xml:space="preserve">nakup in montaža rastlinjaka ter </w:t>
            </w:r>
            <w:r w:rsidRPr="00BD7AF3">
              <w:rPr>
                <w:rFonts w:ascii="Garamond" w:hAnsi="Garamond" w:cs="Arial"/>
              </w:rPr>
              <w:t>opreme v rastlinjaku</w:t>
            </w:r>
            <w:r>
              <w:rPr>
                <w:rFonts w:ascii="Garamond" w:hAnsi="Garamond" w:cs="Arial"/>
              </w:rPr>
              <w:t>, z izjemo namakalnih naprav</w:t>
            </w:r>
          </w:p>
          <w:p w14:paraId="4135E775" w14:textId="77777777" w:rsidR="00BD7AF3" w:rsidRPr="006C48A2" w:rsidRDefault="00BD7AF3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 w:rsidRPr="00BD7AF3">
              <w:rPr>
                <w:rFonts w:ascii="Garamond" w:hAnsi="Garamond" w:cs="Arial"/>
                <w:b/>
                <w:bCs/>
              </w:rPr>
              <w:t>nakup in postavitev zaščite pred neugodnimi vremenskimi razmerami</w:t>
            </w:r>
            <w:r w:rsidRPr="006C48A2">
              <w:rPr>
                <w:rFonts w:ascii="Garamond" w:hAnsi="Garamond" w:cs="Arial"/>
              </w:rPr>
              <w:t xml:space="preserve"> (protitočne mreže…)</w:t>
            </w:r>
          </w:p>
          <w:p w14:paraId="4BFD5762" w14:textId="77777777" w:rsidR="00BD7AF3" w:rsidRPr="00BD7AF3" w:rsidRDefault="00BD7AF3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  <w:b/>
                <w:bCs/>
              </w:rPr>
            </w:pPr>
            <w:r w:rsidRPr="00BD7AF3">
              <w:rPr>
                <w:rFonts w:ascii="Garamond" w:hAnsi="Garamond" w:cs="Arial"/>
                <w:b/>
                <w:bCs/>
              </w:rPr>
              <w:t>nakup računalniške programske opreme, patentov, licenc, avtorskih pravic in blagovnih znamk</w:t>
            </w:r>
          </w:p>
          <w:p w14:paraId="510E294F" w14:textId="77777777" w:rsidR="00BD7AF3" w:rsidRDefault="00BD7AF3" w:rsidP="00205472">
            <w:pPr>
              <w:rPr>
                <w:rFonts w:ascii="Garamond" w:hAnsi="Garamond" w:cs="Arial"/>
                <w:b/>
              </w:rPr>
            </w:pPr>
          </w:p>
          <w:p w14:paraId="2753AC51" w14:textId="77777777" w:rsidR="00F07117" w:rsidRPr="00643374" w:rsidRDefault="00BD7AF3" w:rsidP="00205472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2. </w:t>
            </w:r>
            <w:r w:rsidR="00F07117" w:rsidRPr="00643374">
              <w:rPr>
                <w:rFonts w:ascii="Garamond" w:hAnsi="Garamond" w:cs="Arial"/>
                <w:b/>
              </w:rPr>
              <w:t>Urejanje kmetijskih zemljišč in pašnikov:</w:t>
            </w:r>
          </w:p>
          <w:p w14:paraId="5006797D" w14:textId="77777777" w:rsidR="00F07117" w:rsidRDefault="00ED002C" w:rsidP="00205472">
            <w:pPr>
              <w:numPr>
                <w:ilvl w:val="0"/>
                <w:numId w:val="5"/>
              </w:numPr>
              <w:rPr>
                <w:rFonts w:ascii="Garamond" w:hAnsi="Garamond" w:cs="Arial"/>
              </w:rPr>
            </w:pPr>
            <w:r w:rsidRPr="00106773">
              <w:rPr>
                <w:rFonts w:ascii="Garamond" w:hAnsi="Garamond" w:cs="Arial"/>
                <w:b/>
              </w:rPr>
              <w:t>u</w:t>
            </w:r>
            <w:r w:rsidR="00F07117" w:rsidRPr="00106773">
              <w:rPr>
                <w:rFonts w:ascii="Garamond" w:hAnsi="Garamond" w:cs="Arial"/>
                <w:b/>
              </w:rPr>
              <w:t>rejanje kmetijskih zemljišč</w:t>
            </w:r>
            <w:r w:rsidR="00F07117">
              <w:rPr>
                <w:rFonts w:ascii="Garamond" w:hAnsi="Garamond" w:cs="Arial"/>
              </w:rPr>
              <w:t xml:space="preserve"> (nezahtevne agromelioracije) za površine nad 0,5 ha</w:t>
            </w:r>
          </w:p>
          <w:p w14:paraId="236F96FD" w14:textId="77777777" w:rsidR="00F07117" w:rsidRDefault="00ED002C" w:rsidP="00205472">
            <w:pPr>
              <w:numPr>
                <w:ilvl w:val="0"/>
                <w:numId w:val="5"/>
              </w:numPr>
              <w:rPr>
                <w:rFonts w:ascii="Garamond" w:hAnsi="Garamond" w:cs="Arial"/>
              </w:rPr>
            </w:pPr>
            <w:r w:rsidRPr="00106773">
              <w:rPr>
                <w:rFonts w:ascii="Garamond" w:hAnsi="Garamond" w:cs="Arial"/>
                <w:b/>
              </w:rPr>
              <w:t>p</w:t>
            </w:r>
            <w:r w:rsidR="00F07117" w:rsidRPr="00106773">
              <w:rPr>
                <w:rFonts w:ascii="Garamond" w:hAnsi="Garamond" w:cs="Arial"/>
                <w:b/>
              </w:rPr>
              <w:t>ostavitev oz. urejanje pašnikov</w:t>
            </w:r>
            <w:r w:rsidR="00F07117">
              <w:rPr>
                <w:rFonts w:ascii="Garamond" w:hAnsi="Garamond" w:cs="Arial"/>
              </w:rPr>
              <w:t xml:space="preserve"> za površine nad 0,5 ha (urejanje zemljišč, n</w:t>
            </w:r>
            <w:r w:rsidR="00F07117" w:rsidRPr="00D3207F">
              <w:rPr>
                <w:rFonts w:ascii="Garamond" w:hAnsi="Garamond" w:cs="Arial"/>
              </w:rPr>
              <w:t>akup opreme za ograditev in pregraditev pašnikov z ograjo</w:t>
            </w:r>
            <w:r w:rsidR="00F07117">
              <w:rPr>
                <w:rFonts w:ascii="Garamond" w:hAnsi="Garamond" w:cs="Arial"/>
              </w:rPr>
              <w:t>, n</w:t>
            </w:r>
            <w:r w:rsidR="00F07117" w:rsidRPr="00D3207F">
              <w:rPr>
                <w:rFonts w:ascii="Garamond" w:hAnsi="Garamond" w:cs="Arial"/>
              </w:rPr>
              <w:t>akup opreme za ureditev napajališč za živino</w:t>
            </w:r>
            <w:r w:rsidR="00F07117">
              <w:rPr>
                <w:rFonts w:ascii="Garamond" w:hAnsi="Garamond" w:cs="Arial"/>
              </w:rPr>
              <w:t>)</w:t>
            </w:r>
          </w:p>
          <w:p w14:paraId="0B0034F1" w14:textId="77777777" w:rsidR="00FE6F45" w:rsidRDefault="00FE6F45" w:rsidP="00205472">
            <w:pPr>
              <w:rPr>
                <w:rFonts w:ascii="Garamond" w:hAnsi="Garamond" w:cs="Arial"/>
                <w:b/>
              </w:rPr>
            </w:pPr>
          </w:p>
          <w:p w14:paraId="21FBAA8A" w14:textId="77777777" w:rsidR="00EC578F" w:rsidRDefault="00BD7AF3" w:rsidP="00205472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3</w:t>
            </w:r>
            <w:r w:rsidR="00FE6F45" w:rsidRPr="00FE6F45">
              <w:rPr>
                <w:rFonts w:ascii="Garamond" w:hAnsi="Garamond" w:cs="Arial"/>
                <w:b/>
              </w:rPr>
              <w:t xml:space="preserve">. </w:t>
            </w:r>
            <w:r w:rsidR="00EC578F" w:rsidRPr="00FE6F45">
              <w:rPr>
                <w:rFonts w:ascii="Garamond" w:hAnsi="Garamond" w:cs="Arial"/>
                <w:b/>
              </w:rPr>
              <w:t>Pomoč za naložbe v zvezi s predelavo in trženjem kmetijskih proizvodov</w:t>
            </w:r>
          </w:p>
          <w:p w14:paraId="4ECA3152" w14:textId="77777777" w:rsidR="00ED002C" w:rsidRDefault="00ED002C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 w:rsidRPr="005A4EF7">
              <w:rPr>
                <w:rFonts w:ascii="Garamond" w:hAnsi="Garamond" w:cs="Arial"/>
                <w:b/>
              </w:rPr>
              <w:t>izdelava projektne dokumentacije</w:t>
            </w:r>
            <w:r>
              <w:rPr>
                <w:rFonts w:ascii="Garamond" w:hAnsi="Garamond" w:cs="Arial"/>
              </w:rPr>
              <w:t xml:space="preserve"> za naložbo v predelavo in/ali trženje kmetijskih proizvodov </w:t>
            </w:r>
          </w:p>
          <w:p w14:paraId="3DD2F1AD" w14:textId="77777777" w:rsidR="00ED002C" w:rsidRDefault="00ED002C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</w:rPr>
              <w:t xml:space="preserve">gradnja ali izboljšanje nepremičnin </w:t>
            </w:r>
            <w:r>
              <w:rPr>
                <w:rFonts w:ascii="Garamond" w:hAnsi="Garamond" w:cs="Arial"/>
              </w:rPr>
              <w:t xml:space="preserve">za dejavnosti predelave in/ali trženja kmetijskih proizvodov </w:t>
            </w:r>
          </w:p>
          <w:p w14:paraId="608E6059" w14:textId="77777777" w:rsidR="00ED002C" w:rsidRDefault="00ED002C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</w:rPr>
              <w:t xml:space="preserve">nakup ali zakup opreme ali naprav </w:t>
            </w:r>
            <w:r w:rsidRPr="005A4EF7">
              <w:rPr>
                <w:rFonts w:ascii="Garamond" w:hAnsi="Garamond" w:cs="Arial"/>
              </w:rPr>
              <w:t xml:space="preserve">za dejavnosti predelave in/ali trženja kmetijskih proizvodov </w:t>
            </w:r>
          </w:p>
          <w:p w14:paraId="511322C1" w14:textId="77777777" w:rsidR="00ED002C" w:rsidRDefault="00ED002C" w:rsidP="00205472">
            <w:pPr>
              <w:numPr>
                <w:ilvl w:val="0"/>
                <w:numId w:val="16"/>
              </w:num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</w:rPr>
              <w:t>nakup in razvoj računalniške opreme ter patentov, licenc, avtorskih pravic in blagovnih znamk</w:t>
            </w:r>
          </w:p>
          <w:p w14:paraId="66291995" w14:textId="77777777" w:rsidR="00FE6F45" w:rsidRDefault="00FE6F45" w:rsidP="00EC578F">
            <w:pPr>
              <w:rPr>
                <w:rFonts w:ascii="Garamond" w:hAnsi="Garamond" w:cs="Arial"/>
                <w:b/>
              </w:rPr>
            </w:pPr>
          </w:p>
          <w:p w14:paraId="51C7504E" w14:textId="77777777" w:rsidR="00FE6F45" w:rsidRDefault="00BD7AF3" w:rsidP="00EC578F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4</w:t>
            </w:r>
            <w:r w:rsidR="00FE6F45">
              <w:rPr>
                <w:rFonts w:ascii="Garamond" w:hAnsi="Garamond" w:cs="Arial"/>
                <w:b/>
              </w:rPr>
              <w:t>. Pomoč za izobraževanje in usposabljanje na področju nekmetijskih dejavnosti na kmetiji ter predelave in trženja</w:t>
            </w:r>
          </w:p>
          <w:p w14:paraId="66609EBE" w14:textId="77777777" w:rsidR="00205472" w:rsidRDefault="00205472" w:rsidP="00EC578F">
            <w:pPr>
              <w:rPr>
                <w:rFonts w:ascii="Garamond" w:hAnsi="Garamond" w:cs="Arial"/>
                <w:b/>
              </w:rPr>
            </w:pPr>
          </w:p>
          <w:p w14:paraId="23B6DA22" w14:textId="77777777" w:rsidR="00205472" w:rsidRDefault="00205472" w:rsidP="00EC578F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5. Pomoč za gozdarstvo – sofinanciranje izgradnje gozdnih vlak</w:t>
            </w:r>
          </w:p>
          <w:p w14:paraId="38DB0E89" w14:textId="77777777" w:rsidR="00205472" w:rsidRDefault="00205472" w:rsidP="00EC578F">
            <w:pPr>
              <w:rPr>
                <w:rFonts w:ascii="Garamond" w:hAnsi="Garamond" w:cs="Arial"/>
                <w:b/>
              </w:rPr>
            </w:pPr>
          </w:p>
          <w:p w14:paraId="46C982D9" w14:textId="77777777" w:rsidR="00205472" w:rsidRDefault="00205472" w:rsidP="00EC578F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6. Sofinanciranje nakupa gozdarske mehanizacije</w:t>
            </w:r>
          </w:p>
          <w:p w14:paraId="3BAD99F2" w14:textId="77777777" w:rsidR="00205472" w:rsidRDefault="00205472" w:rsidP="00EC578F">
            <w:pPr>
              <w:rPr>
                <w:rFonts w:ascii="Garamond" w:hAnsi="Garamond" w:cs="Arial"/>
                <w:b/>
              </w:rPr>
            </w:pPr>
          </w:p>
          <w:p w14:paraId="0DF7ADF6" w14:textId="77777777" w:rsidR="00205472" w:rsidRDefault="00205472" w:rsidP="00EC578F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7. Pomoč čebelarstvu</w:t>
            </w:r>
          </w:p>
          <w:p w14:paraId="71D9700F" w14:textId="77777777" w:rsidR="00205472" w:rsidRDefault="00205472" w:rsidP="00EC578F">
            <w:pPr>
              <w:rPr>
                <w:rFonts w:ascii="Garamond" w:hAnsi="Garamond" w:cs="Arial"/>
                <w:b/>
              </w:rPr>
            </w:pPr>
          </w:p>
          <w:p w14:paraId="3DACEA68" w14:textId="77777777" w:rsidR="00205472" w:rsidRPr="00FE6F45" w:rsidRDefault="00205472" w:rsidP="00EC578F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8. Podpora delovanju društev s področja kmetijstva in razvoja podeželja</w:t>
            </w:r>
          </w:p>
          <w:p w14:paraId="2DA97478" w14:textId="77777777" w:rsidR="00F07117" w:rsidRPr="0065395D" w:rsidRDefault="00F07117" w:rsidP="00ED002C">
            <w:pPr>
              <w:rPr>
                <w:rFonts w:ascii="Garamond" w:hAnsi="Garamond" w:cs="Arial"/>
              </w:rPr>
            </w:pPr>
          </w:p>
        </w:tc>
      </w:tr>
    </w:tbl>
    <w:p w14:paraId="07D5DD90" w14:textId="77777777" w:rsidR="00F07117" w:rsidRPr="00FB1D6E" w:rsidRDefault="00F07117" w:rsidP="00F07117">
      <w:pPr>
        <w:pStyle w:val="Glava"/>
        <w:tabs>
          <w:tab w:val="left" w:pos="708"/>
        </w:tabs>
        <w:rPr>
          <w:rFonts w:ascii="Garamond" w:hAnsi="Garamond" w:cs="Arial"/>
          <w:b/>
        </w:rPr>
      </w:pPr>
    </w:p>
    <w:p w14:paraId="32A19369" w14:textId="77777777" w:rsidR="00F07117" w:rsidRPr="00FB1D6E" w:rsidRDefault="00F07117" w:rsidP="00F07117">
      <w:pPr>
        <w:pStyle w:val="Glava"/>
        <w:numPr>
          <w:ilvl w:val="0"/>
          <w:numId w:val="2"/>
        </w:numPr>
        <w:jc w:val="left"/>
        <w:rPr>
          <w:rFonts w:ascii="Garamond" w:hAnsi="Garamond" w:cs="Arial"/>
          <w:b/>
        </w:rPr>
      </w:pPr>
      <w:r w:rsidRPr="00FB1D6E">
        <w:rPr>
          <w:rFonts w:ascii="Garamond" w:hAnsi="Garamond" w:cs="Arial"/>
          <w:b/>
        </w:rPr>
        <w:lastRenderedPageBreak/>
        <w:t>Lokacija naložbe:</w:t>
      </w:r>
    </w:p>
    <w:p w14:paraId="7BA10286" w14:textId="77777777" w:rsidR="00F07117" w:rsidRPr="00FB1D6E" w:rsidRDefault="00F07117" w:rsidP="00F07117">
      <w:pPr>
        <w:pStyle w:val="Glava"/>
        <w:tabs>
          <w:tab w:val="left" w:pos="708"/>
        </w:tabs>
        <w:ind w:left="360"/>
        <w:rPr>
          <w:rFonts w:ascii="Garamond" w:hAnsi="Garamond" w:cs="Arial"/>
          <w:b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5"/>
      </w:tblGrid>
      <w:tr w:rsidR="00F07117" w:rsidRPr="00FB1D6E" w14:paraId="4DBA3B9A" w14:textId="77777777" w:rsidTr="00ED002C">
        <w:trPr>
          <w:trHeight w:val="2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D7A5" w14:textId="77777777" w:rsidR="00F07117" w:rsidRPr="00FB1D6E" w:rsidRDefault="00F07117" w:rsidP="00ED002C">
            <w:pPr>
              <w:spacing w:line="360" w:lineRule="auto"/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Občina: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6A4" w14:textId="77777777" w:rsidR="00F07117" w:rsidRPr="00FB1D6E" w:rsidRDefault="00F07117" w:rsidP="00ED002C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Moravče</w:t>
            </w:r>
          </w:p>
        </w:tc>
      </w:tr>
      <w:tr w:rsidR="00F07117" w:rsidRPr="00FB1D6E" w14:paraId="62505890" w14:textId="77777777" w:rsidTr="00ED002C">
        <w:trPr>
          <w:trHeight w:val="2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5D9B" w14:textId="77777777" w:rsidR="00F07117" w:rsidRPr="00FB1D6E" w:rsidRDefault="00F07117" w:rsidP="002E2B7B">
            <w:pPr>
              <w:spacing w:line="360" w:lineRule="auto"/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Kraj oz. naslov lokacije naložbe: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B45" w14:textId="77777777" w:rsidR="00F07117" w:rsidRPr="00FB1D6E" w:rsidRDefault="00F07117" w:rsidP="00ED002C">
            <w:pPr>
              <w:spacing w:line="360" w:lineRule="auto"/>
              <w:rPr>
                <w:rFonts w:ascii="Garamond" w:hAnsi="Garamond" w:cs="Arial"/>
              </w:rPr>
            </w:pPr>
          </w:p>
        </w:tc>
      </w:tr>
      <w:tr w:rsidR="00F07117" w:rsidRPr="00FB1D6E" w14:paraId="61F680F1" w14:textId="77777777" w:rsidTr="00ED002C">
        <w:trPr>
          <w:trHeight w:val="2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65A1" w14:textId="77777777" w:rsidR="00F07117" w:rsidRDefault="00F07117" w:rsidP="00ED00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 primeru urejanja kmet. zemljišč in pašnikov:</w:t>
            </w:r>
          </w:p>
          <w:p w14:paraId="3CE198BF" w14:textId="77777777" w:rsidR="00F07117" w:rsidRPr="00FB1D6E" w:rsidRDefault="00F07117" w:rsidP="00ED00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katastrska občina, številka(e) parcel(e)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743" w14:textId="77777777" w:rsidR="00F07117" w:rsidRPr="00FB1D6E" w:rsidRDefault="00F07117" w:rsidP="00ED002C">
            <w:pPr>
              <w:spacing w:line="360" w:lineRule="auto"/>
              <w:rPr>
                <w:rFonts w:ascii="Garamond" w:hAnsi="Garamond" w:cs="Arial"/>
              </w:rPr>
            </w:pPr>
          </w:p>
        </w:tc>
      </w:tr>
    </w:tbl>
    <w:p w14:paraId="48BD81F4" w14:textId="77777777" w:rsidR="00F07117" w:rsidRPr="00FB1D6E" w:rsidRDefault="00F07117" w:rsidP="00F07117">
      <w:pPr>
        <w:rPr>
          <w:rFonts w:ascii="Garamond" w:hAnsi="Garamond" w:cs="Arial"/>
          <w:b/>
          <w:bCs/>
        </w:rPr>
      </w:pPr>
    </w:p>
    <w:p w14:paraId="292F56C4" w14:textId="77777777" w:rsidR="00ED159B" w:rsidRDefault="00ED159B" w:rsidP="00F07117">
      <w:pPr>
        <w:ind w:left="360"/>
        <w:rPr>
          <w:rFonts w:ascii="Garamond" w:hAnsi="Garamond" w:cs="Arial"/>
          <w:b/>
          <w:bCs/>
        </w:rPr>
      </w:pPr>
    </w:p>
    <w:p w14:paraId="182070FA" w14:textId="77777777" w:rsidR="00ED159B" w:rsidRDefault="00ED159B" w:rsidP="00F07117">
      <w:pPr>
        <w:ind w:left="360"/>
        <w:rPr>
          <w:rFonts w:ascii="Garamond" w:hAnsi="Garamond" w:cs="Arial"/>
          <w:b/>
          <w:bCs/>
        </w:rPr>
      </w:pPr>
    </w:p>
    <w:p w14:paraId="2F9ADD25" w14:textId="77777777" w:rsidR="00ED159B" w:rsidRDefault="00ED159B" w:rsidP="00F07117">
      <w:pPr>
        <w:ind w:left="360"/>
        <w:rPr>
          <w:rFonts w:ascii="Garamond" w:hAnsi="Garamond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ED159B" w:rsidRPr="00FB1D6E" w14:paraId="015534B9" w14:textId="77777777" w:rsidTr="0051250A">
        <w:tc>
          <w:tcPr>
            <w:tcW w:w="5290" w:type="dxa"/>
          </w:tcPr>
          <w:p w14:paraId="6322A25D" w14:textId="77777777" w:rsidR="00ED159B" w:rsidRPr="00FB1D6E" w:rsidRDefault="00ED159B" w:rsidP="0051250A">
            <w:pPr>
              <w:ind w:left="360"/>
              <w:rPr>
                <w:rFonts w:ascii="Garamond" w:hAnsi="Garamond" w:cs="Arial"/>
                <w:b/>
              </w:rPr>
            </w:pPr>
          </w:p>
          <w:p w14:paraId="42BBC664" w14:textId="77777777" w:rsidR="00ED159B" w:rsidRPr="00FB1D6E" w:rsidRDefault="00ED159B" w:rsidP="0051250A">
            <w:pPr>
              <w:pStyle w:val="Noga"/>
              <w:tabs>
                <w:tab w:val="left" w:pos="708"/>
              </w:tabs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>V/na __________________, dne_____________</w:t>
            </w:r>
          </w:p>
        </w:tc>
        <w:tc>
          <w:tcPr>
            <w:tcW w:w="3922" w:type="dxa"/>
          </w:tcPr>
          <w:p w14:paraId="38B6C6CA" w14:textId="77777777" w:rsidR="00ED159B" w:rsidRPr="00FB1D6E" w:rsidRDefault="00ED159B" w:rsidP="0051250A">
            <w:pPr>
              <w:ind w:left="360"/>
              <w:rPr>
                <w:rFonts w:ascii="Garamond" w:hAnsi="Garamond" w:cs="Arial"/>
                <w:b/>
              </w:rPr>
            </w:pPr>
          </w:p>
          <w:p w14:paraId="56F512C4" w14:textId="77777777" w:rsidR="00ED159B" w:rsidRPr="00FB1D6E" w:rsidRDefault="00ED159B" w:rsidP="0051250A">
            <w:pPr>
              <w:ind w:left="360"/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 xml:space="preserve">            ____________________</w:t>
            </w:r>
          </w:p>
          <w:p w14:paraId="12DDCBD0" w14:textId="77777777" w:rsidR="00ED159B" w:rsidRPr="00FB1D6E" w:rsidRDefault="00ED159B" w:rsidP="0051250A">
            <w:pPr>
              <w:pStyle w:val="Noga"/>
              <w:tabs>
                <w:tab w:val="left" w:pos="708"/>
              </w:tabs>
              <w:ind w:left="360"/>
              <w:rPr>
                <w:rFonts w:ascii="Garamond" w:hAnsi="Garamond" w:cs="Arial"/>
              </w:rPr>
            </w:pPr>
            <w:r w:rsidRPr="00FB1D6E">
              <w:rPr>
                <w:rFonts w:ascii="Garamond" w:hAnsi="Garamond" w:cs="Arial"/>
              </w:rPr>
              <w:t xml:space="preserve">            (Podpis vlagatelja)</w:t>
            </w:r>
          </w:p>
          <w:p w14:paraId="61E09F89" w14:textId="77777777" w:rsidR="00ED159B" w:rsidRPr="00FB1D6E" w:rsidRDefault="00ED159B" w:rsidP="0051250A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="Garamond" w:hAnsi="Garamond" w:cs="Arial"/>
              </w:rPr>
            </w:pPr>
          </w:p>
        </w:tc>
      </w:tr>
    </w:tbl>
    <w:p w14:paraId="3CD44A8A" w14:textId="77777777" w:rsidR="00ED159B" w:rsidRDefault="00ED159B" w:rsidP="002E2B7B">
      <w:pPr>
        <w:rPr>
          <w:rFonts w:ascii="Garamond" w:hAnsi="Garamond" w:cs="Arial"/>
          <w:b/>
          <w:bCs/>
        </w:rPr>
      </w:pPr>
    </w:p>
    <w:p w14:paraId="373C65DA" w14:textId="77777777" w:rsidR="00ED159B" w:rsidRDefault="00ED159B" w:rsidP="00F07117">
      <w:pPr>
        <w:ind w:left="360"/>
        <w:rPr>
          <w:rFonts w:ascii="Garamond" w:hAnsi="Garamond" w:cs="Arial"/>
          <w:b/>
          <w:bCs/>
        </w:rPr>
      </w:pPr>
    </w:p>
    <w:p w14:paraId="231C39B5" w14:textId="77777777" w:rsidR="00ED159B" w:rsidRDefault="00ED159B" w:rsidP="00F07117">
      <w:pPr>
        <w:ind w:left="360"/>
        <w:rPr>
          <w:rFonts w:ascii="Garamond" w:hAnsi="Garamond" w:cs="Arial"/>
          <w:b/>
          <w:bCs/>
        </w:rPr>
      </w:pPr>
    </w:p>
    <w:p w14:paraId="0CDEA29C" w14:textId="77777777" w:rsidR="00ED159B" w:rsidRDefault="00ED159B" w:rsidP="00F07117">
      <w:pPr>
        <w:ind w:left="360"/>
        <w:rPr>
          <w:rFonts w:ascii="Garamond" w:hAnsi="Garamond" w:cs="Arial"/>
          <w:b/>
          <w:bCs/>
        </w:rPr>
      </w:pPr>
    </w:p>
    <w:p w14:paraId="5410E395" w14:textId="77777777" w:rsidR="00ED159B" w:rsidRDefault="00ED159B" w:rsidP="00F07117">
      <w:pPr>
        <w:ind w:left="360"/>
        <w:rPr>
          <w:rFonts w:ascii="Garamond" w:hAnsi="Garamond" w:cs="Arial"/>
          <w:b/>
          <w:bCs/>
        </w:rPr>
      </w:pPr>
    </w:p>
    <w:sectPr w:rsidR="00ED159B" w:rsidSect="00ED002C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7C87" w14:textId="77777777" w:rsidR="00FA3843" w:rsidRDefault="00FA3843" w:rsidP="00F07117">
      <w:r>
        <w:separator/>
      </w:r>
    </w:p>
  </w:endnote>
  <w:endnote w:type="continuationSeparator" w:id="0">
    <w:p w14:paraId="26BC0626" w14:textId="77777777" w:rsidR="00FA3843" w:rsidRDefault="00FA3843" w:rsidP="00F0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3CEF" w14:textId="77777777" w:rsidR="00FA3843" w:rsidRDefault="00FA3843">
    <w:pPr>
      <w:pStyle w:val="Noga"/>
      <w:rPr>
        <w:rFonts w:ascii="Garamond" w:hAnsi="Garamond"/>
      </w:rPr>
    </w:pPr>
    <w:r>
      <w:rPr>
        <w:rFonts w:ascii="Garamond" w:hAnsi="Garamond"/>
      </w:rPr>
      <w:t>Prijava na javni razpis</w:t>
    </w:r>
  </w:p>
  <w:p w14:paraId="73B78A5E" w14:textId="77777777" w:rsidR="00FA3843" w:rsidRPr="006533A9" w:rsidRDefault="00FA3843">
    <w:pPr>
      <w:pStyle w:val="Noga"/>
      <w:rPr>
        <w:rFonts w:ascii="Garamond" w:hAnsi="Garamond"/>
      </w:rPr>
    </w:pPr>
    <w:r>
      <w:rPr>
        <w:rFonts w:ascii="Garamond" w:hAnsi="Garamond"/>
      </w:rPr>
      <w:tab/>
    </w:r>
    <w:r w:rsidRPr="006533A9">
      <w:rPr>
        <w:rFonts w:ascii="Garamond" w:hAnsi="Garamond"/>
      </w:rPr>
      <w:tab/>
    </w:r>
    <w:r w:rsidRPr="006533A9">
      <w:rPr>
        <w:rStyle w:val="tevilkastrani"/>
        <w:rFonts w:ascii="Garamond" w:hAnsi="Garamond"/>
      </w:rPr>
      <w:fldChar w:fldCharType="begin"/>
    </w:r>
    <w:r w:rsidRPr="006533A9">
      <w:rPr>
        <w:rStyle w:val="tevilkastrani"/>
        <w:rFonts w:ascii="Garamond" w:hAnsi="Garamond"/>
      </w:rPr>
      <w:instrText xml:space="preserve"> PAGE </w:instrText>
    </w:r>
    <w:r w:rsidRPr="006533A9">
      <w:rPr>
        <w:rStyle w:val="tevilkastrani"/>
        <w:rFonts w:ascii="Garamond" w:hAnsi="Garamond"/>
      </w:rPr>
      <w:fldChar w:fldCharType="separate"/>
    </w:r>
    <w:r w:rsidR="00CD12E6">
      <w:rPr>
        <w:rStyle w:val="tevilkastrani"/>
        <w:rFonts w:ascii="Garamond" w:hAnsi="Garamond"/>
        <w:noProof/>
      </w:rPr>
      <w:t>2</w:t>
    </w:r>
    <w:r w:rsidRPr="006533A9">
      <w:rPr>
        <w:rStyle w:val="tevilkastrani"/>
        <w:rFonts w:ascii="Garamond" w:hAnsi="Garamon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5D88" w14:textId="77777777" w:rsidR="00FA3843" w:rsidRPr="006533A9" w:rsidRDefault="00FA3843" w:rsidP="00ED002C">
    <w:pPr>
      <w:pStyle w:val="Noga"/>
      <w:jc w:val="right"/>
      <w:rPr>
        <w:rFonts w:ascii="Garamond" w:hAnsi="Garamond"/>
      </w:rPr>
    </w:pPr>
    <w:r w:rsidRPr="006533A9">
      <w:rPr>
        <w:rStyle w:val="tevilkastrani"/>
        <w:rFonts w:ascii="Garamond" w:hAnsi="Garamond"/>
      </w:rPr>
      <w:fldChar w:fldCharType="begin"/>
    </w:r>
    <w:r w:rsidRPr="006533A9">
      <w:rPr>
        <w:rStyle w:val="tevilkastrani"/>
        <w:rFonts w:ascii="Garamond" w:hAnsi="Garamond"/>
      </w:rPr>
      <w:instrText xml:space="preserve"> PAGE </w:instrText>
    </w:r>
    <w:r w:rsidRPr="006533A9">
      <w:rPr>
        <w:rStyle w:val="tevilkastrani"/>
        <w:rFonts w:ascii="Garamond" w:hAnsi="Garamond"/>
      </w:rPr>
      <w:fldChar w:fldCharType="separate"/>
    </w:r>
    <w:r w:rsidR="00CD12E6">
      <w:rPr>
        <w:rStyle w:val="tevilkastrani"/>
        <w:rFonts w:ascii="Garamond" w:hAnsi="Garamond"/>
        <w:noProof/>
      </w:rPr>
      <w:t>1</w:t>
    </w:r>
    <w:r w:rsidRPr="006533A9">
      <w:rPr>
        <w:rStyle w:val="tevilkastrani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ABB7" w14:textId="77777777" w:rsidR="00FA3843" w:rsidRDefault="00FA3843" w:rsidP="00F07117">
      <w:r>
        <w:separator/>
      </w:r>
    </w:p>
  </w:footnote>
  <w:footnote w:type="continuationSeparator" w:id="0">
    <w:p w14:paraId="74D965C0" w14:textId="77777777" w:rsidR="00FA3843" w:rsidRDefault="00FA3843" w:rsidP="00F07117">
      <w:r>
        <w:continuationSeparator/>
      </w:r>
    </w:p>
  </w:footnote>
  <w:footnote w:id="1">
    <w:p w14:paraId="66B9A04B" w14:textId="77777777" w:rsidR="00B661DF" w:rsidRDefault="00B661DF">
      <w:pPr>
        <w:pStyle w:val="Sprotnaopomba-besedilo"/>
      </w:pPr>
      <w:r>
        <w:rPr>
          <w:rStyle w:val="Sprotnaopomba-sklic"/>
        </w:rPr>
        <w:footnoteRef/>
      </w:r>
      <w:r>
        <w:t xml:space="preserve"> Izpolnijo samo društva, ki se prijavljajo za Podporo delovanju društev s področja kmetijstva in razvoja podeželja.</w:t>
      </w:r>
    </w:p>
  </w:footnote>
  <w:footnote w:id="2">
    <w:p w14:paraId="7A47537B" w14:textId="77777777" w:rsidR="00B661DF" w:rsidRDefault="00B661DF">
      <w:pPr>
        <w:pStyle w:val="Sprotnaopomba-besedilo"/>
      </w:pPr>
      <w:r>
        <w:rPr>
          <w:rStyle w:val="Sprotnaopomba-sklic"/>
        </w:rPr>
        <w:footnoteRef/>
      </w:r>
      <w:r>
        <w:t xml:space="preserve"> Izpolnijo samo društva</w:t>
      </w:r>
      <w:r w:rsidRPr="00B661DF">
        <w:t xml:space="preserve"> </w:t>
      </w:r>
      <w:r>
        <w:t>ki se prijavljajo za Podporo delovanju društev s področja kmetijstva in razvoja podeželja.</w:t>
      </w:r>
    </w:p>
  </w:footnote>
  <w:footnote w:id="3">
    <w:p w14:paraId="1D5A87A7" w14:textId="77777777" w:rsidR="00FA3843" w:rsidRDefault="00FA3843">
      <w:pPr>
        <w:pStyle w:val="Sprotnaopomba-besedilo"/>
      </w:pPr>
      <w:r>
        <w:rPr>
          <w:rStyle w:val="Sprotnaopomba-sklic"/>
        </w:rPr>
        <w:footnoteRef/>
      </w:r>
      <w:r>
        <w:t xml:space="preserve"> Glede na izbrano naložbo prijavitelj v nadaljevanju nadaljuje z izpolnjevanjem ustreznega obrazca:</w:t>
      </w:r>
    </w:p>
    <w:p w14:paraId="3512CFC9" w14:textId="77777777" w:rsidR="00205472" w:rsidRDefault="00FA3843" w:rsidP="00205472">
      <w:pPr>
        <w:pStyle w:val="Sprotnaopomba-besedilo"/>
        <w:numPr>
          <w:ilvl w:val="0"/>
          <w:numId w:val="19"/>
        </w:numPr>
      </w:pPr>
      <w:r>
        <w:t xml:space="preserve">Obrazec 1a: </w:t>
      </w:r>
      <w:r w:rsidR="00205472">
        <w:t>Posodabljanje kmetijskih gospodarstev</w:t>
      </w:r>
    </w:p>
    <w:p w14:paraId="2DBA1BC0" w14:textId="77777777" w:rsidR="00FA3843" w:rsidRDefault="00FA3843" w:rsidP="00205472">
      <w:pPr>
        <w:pStyle w:val="Sprotnaopomba-besedilo"/>
        <w:numPr>
          <w:ilvl w:val="0"/>
          <w:numId w:val="19"/>
        </w:numPr>
      </w:pPr>
      <w:r>
        <w:t xml:space="preserve">Obrazec 1b: </w:t>
      </w:r>
      <w:r w:rsidR="00205472">
        <w:t>Urejanje kmetijskih zemljišč in pašnikov</w:t>
      </w:r>
    </w:p>
    <w:p w14:paraId="57C76466" w14:textId="77777777" w:rsidR="00FA3843" w:rsidRDefault="00FA3843" w:rsidP="00FA3843">
      <w:pPr>
        <w:pStyle w:val="Sprotnaopomba-besedilo"/>
        <w:numPr>
          <w:ilvl w:val="0"/>
          <w:numId w:val="19"/>
        </w:numPr>
      </w:pPr>
      <w:r>
        <w:t xml:space="preserve">Obrazec 1c: </w:t>
      </w:r>
      <w:r w:rsidR="00205472">
        <w:t>Pomoč za naložbe v zvezi s predelavo in trženjem kmetijskih proizvodov</w:t>
      </w:r>
    </w:p>
    <w:p w14:paraId="17637A1E" w14:textId="77777777" w:rsidR="00205472" w:rsidRDefault="00205472" w:rsidP="00FA3843">
      <w:pPr>
        <w:pStyle w:val="Sprotnaopomba-besedilo"/>
        <w:numPr>
          <w:ilvl w:val="0"/>
          <w:numId w:val="19"/>
        </w:numPr>
      </w:pPr>
      <w:r>
        <w:t>Obrazec 1č:</w:t>
      </w:r>
      <w:r w:rsidRPr="00205472">
        <w:t xml:space="preserve"> </w:t>
      </w:r>
      <w:r>
        <w:t>Pomoč za izobraževanje in usposabljanje na področju nekmetijskih dejavnosti na kmetiji ter predelave in trženja</w:t>
      </w:r>
    </w:p>
    <w:p w14:paraId="5E509B4D" w14:textId="77777777" w:rsidR="00205472" w:rsidRDefault="00205472" w:rsidP="00FA3843">
      <w:pPr>
        <w:pStyle w:val="Sprotnaopomba-besedilo"/>
        <w:numPr>
          <w:ilvl w:val="0"/>
          <w:numId w:val="19"/>
        </w:numPr>
      </w:pPr>
      <w:r>
        <w:t>Obrazec 1d: Pomoč za gozdarstvo – sofinanciranje izgradnje gozdnih vlak</w:t>
      </w:r>
    </w:p>
    <w:p w14:paraId="5562C0F9" w14:textId="77777777" w:rsidR="00205472" w:rsidRDefault="00205472" w:rsidP="00FA3843">
      <w:pPr>
        <w:pStyle w:val="Sprotnaopomba-besedilo"/>
        <w:numPr>
          <w:ilvl w:val="0"/>
          <w:numId w:val="19"/>
        </w:numPr>
      </w:pPr>
      <w:r>
        <w:t>Obrazec 1e: Sofinanciranje nakupa gozdarske mehanizacije</w:t>
      </w:r>
    </w:p>
    <w:p w14:paraId="4891EECB" w14:textId="77777777" w:rsidR="00205472" w:rsidRDefault="00205472" w:rsidP="00FA3843">
      <w:pPr>
        <w:pStyle w:val="Sprotnaopomba-besedilo"/>
        <w:numPr>
          <w:ilvl w:val="0"/>
          <w:numId w:val="19"/>
        </w:numPr>
      </w:pPr>
      <w:r>
        <w:t>Obrazec 1f: Pomoč čebelarstvu</w:t>
      </w:r>
    </w:p>
    <w:p w14:paraId="2182AF86" w14:textId="77777777" w:rsidR="00205472" w:rsidRDefault="00205472" w:rsidP="00FA3843">
      <w:pPr>
        <w:pStyle w:val="Sprotnaopomba-besedilo"/>
        <w:numPr>
          <w:ilvl w:val="0"/>
          <w:numId w:val="19"/>
        </w:numPr>
      </w:pPr>
      <w:r>
        <w:t>Obrazec 1g: Podpora delovanju društev s področja kmetijstva in razvoja podeželja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03AB" w14:textId="77777777" w:rsidR="00FA3843" w:rsidRDefault="00FA3843" w:rsidP="00F07117">
    <w:pPr>
      <w:pStyle w:val="Glava"/>
      <w:jc w:val="center"/>
      <w:rPr>
        <w:rFonts w:ascii="Bookman Old Style" w:hAnsi="Bookman Old Style"/>
        <w:b/>
      </w:rPr>
    </w:pPr>
  </w:p>
  <w:p w14:paraId="16FEA21F" w14:textId="77777777" w:rsidR="00FA3843" w:rsidRDefault="00FA3843" w:rsidP="00F07117">
    <w:pPr>
      <w:pStyle w:val="Glava"/>
      <w:jc w:val="center"/>
      <w:rPr>
        <w:rFonts w:ascii="Bookman Old Style" w:hAnsi="Bookman Old Style"/>
        <w:b/>
      </w:rPr>
    </w:pPr>
  </w:p>
  <w:p w14:paraId="419E416C" w14:textId="77777777" w:rsidR="00FA3843" w:rsidRPr="00EC578F" w:rsidRDefault="00FA3843" w:rsidP="00EC578F">
    <w:pPr>
      <w:pStyle w:val="Glava"/>
      <w:jc w:val="right"/>
      <w:rPr>
        <w:rFonts w:ascii="Garamond" w:hAnsi="Garamond"/>
        <w:b/>
        <w:sz w:val="20"/>
        <w:szCs w:val="20"/>
      </w:rPr>
    </w:pPr>
    <w:r w:rsidRPr="00EC578F">
      <w:rPr>
        <w:rFonts w:ascii="Garamond" w:hAnsi="Garamond"/>
        <w:b/>
        <w:sz w:val="20"/>
        <w:szCs w:val="20"/>
      </w:rPr>
      <w:t>PRIJAVNI OBRAZEC</w:t>
    </w:r>
  </w:p>
  <w:bookmarkStart w:id="0" w:name="_MON_1518340419"/>
  <w:bookmarkEnd w:id="0"/>
  <w:p w14:paraId="6F40B4FB" w14:textId="77777777" w:rsidR="00FA3843" w:rsidRDefault="00FA3843" w:rsidP="00F07117">
    <w:pPr>
      <w:pStyle w:val="Glava"/>
      <w:jc w:val="center"/>
      <w:rPr>
        <w:rFonts w:ascii="Bookman Old Style" w:hAnsi="Bookman Old Style"/>
        <w:b/>
      </w:rPr>
    </w:pPr>
    <w:r w:rsidRPr="0047770D">
      <w:rPr>
        <w:rFonts w:ascii="Bookman Old Style" w:hAnsi="Bookman Old Style"/>
        <w:b/>
      </w:rPr>
      <w:object w:dxaOrig="3537" w:dyaOrig="3820" w14:anchorId="23935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9.5pt" fillcolor="window">
          <v:imagedata r:id="rId1" o:title=""/>
        </v:shape>
        <o:OLEObject Type="Embed" ProgID="Word.Picture.8" ShapeID="_x0000_i1025" DrawAspect="Content" ObjectID="_1680582428" r:id="rId2"/>
      </w:object>
    </w:r>
  </w:p>
  <w:p w14:paraId="206BFED7" w14:textId="77777777" w:rsidR="00FA3843" w:rsidRDefault="00FA3843" w:rsidP="00F07117">
    <w:pPr>
      <w:pStyle w:val="Glava"/>
      <w:jc w:val="center"/>
      <w:rPr>
        <w:rFonts w:ascii="Bookman Old Style" w:hAnsi="Bookman Old Style"/>
        <w:b/>
      </w:rPr>
    </w:pPr>
  </w:p>
  <w:p w14:paraId="6A1C491B" w14:textId="77777777" w:rsidR="00FA3843" w:rsidRPr="00F07117" w:rsidRDefault="00FA3843" w:rsidP="00F07117">
    <w:pPr>
      <w:pStyle w:val="Glava"/>
      <w:jc w:val="center"/>
      <w:rPr>
        <w:rFonts w:ascii="Garamond" w:hAnsi="Garamond"/>
        <w:sz w:val="22"/>
        <w:szCs w:val="22"/>
      </w:rPr>
    </w:pPr>
    <w:r w:rsidRPr="00F07117">
      <w:rPr>
        <w:rFonts w:ascii="Garamond" w:hAnsi="Garamond"/>
        <w:sz w:val="22"/>
        <w:szCs w:val="22"/>
      </w:rPr>
      <w:t>OBČINA MORAVČE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1D4247"/>
    <w:multiLevelType w:val="hybridMultilevel"/>
    <w:tmpl w:val="DBC6C710"/>
    <w:lvl w:ilvl="0" w:tplc="038C642C">
      <w:start w:val="8000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150DC"/>
    <w:multiLevelType w:val="hybridMultilevel"/>
    <w:tmpl w:val="58EE0DAE"/>
    <w:lvl w:ilvl="0" w:tplc="9B521C26">
      <w:start w:val="3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E15DB"/>
    <w:multiLevelType w:val="hybridMultilevel"/>
    <w:tmpl w:val="2FCAC08E"/>
    <w:lvl w:ilvl="0" w:tplc="4D564360">
      <w:start w:val="8000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41ED"/>
    <w:multiLevelType w:val="hybridMultilevel"/>
    <w:tmpl w:val="078AA04C"/>
    <w:lvl w:ilvl="0" w:tplc="3942F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409F"/>
    <w:multiLevelType w:val="hybridMultilevel"/>
    <w:tmpl w:val="2D7C5B86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FAA"/>
    <w:multiLevelType w:val="hybridMultilevel"/>
    <w:tmpl w:val="0156A670"/>
    <w:lvl w:ilvl="0" w:tplc="5776E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2468A"/>
    <w:multiLevelType w:val="hybridMultilevel"/>
    <w:tmpl w:val="C1A0D13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C1B42"/>
    <w:multiLevelType w:val="hybridMultilevel"/>
    <w:tmpl w:val="27D478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1119"/>
    <w:multiLevelType w:val="hybridMultilevel"/>
    <w:tmpl w:val="0966F17A"/>
    <w:lvl w:ilvl="0" w:tplc="47305F7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37F0"/>
    <w:multiLevelType w:val="hybridMultilevel"/>
    <w:tmpl w:val="56FC7DAE"/>
    <w:lvl w:ilvl="0" w:tplc="5776E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7517"/>
    <w:multiLevelType w:val="hybridMultilevel"/>
    <w:tmpl w:val="66C864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EC7AC1"/>
    <w:multiLevelType w:val="hybridMultilevel"/>
    <w:tmpl w:val="209E9414"/>
    <w:lvl w:ilvl="0" w:tplc="038C642C">
      <w:start w:val="8000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054791"/>
    <w:multiLevelType w:val="hybridMultilevel"/>
    <w:tmpl w:val="A2C00946"/>
    <w:lvl w:ilvl="0" w:tplc="5776E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F4AD8"/>
    <w:multiLevelType w:val="hybridMultilevel"/>
    <w:tmpl w:val="74401DDE"/>
    <w:lvl w:ilvl="0" w:tplc="CC4898A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2D2B5C"/>
    <w:multiLevelType w:val="hybridMultilevel"/>
    <w:tmpl w:val="AC0E24EE"/>
    <w:lvl w:ilvl="0" w:tplc="004A73B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0C45906"/>
    <w:multiLevelType w:val="hybridMultilevel"/>
    <w:tmpl w:val="0A2CBA62"/>
    <w:lvl w:ilvl="0" w:tplc="76D6602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20148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BA31F8"/>
    <w:multiLevelType w:val="hybridMultilevel"/>
    <w:tmpl w:val="238C3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55A55"/>
    <w:multiLevelType w:val="hybridMultilevel"/>
    <w:tmpl w:val="508448D4"/>
    <w:lvl w:ilvl="0" w:tplc="038C642C">
      <w:start w:val="8000"/>
      <w:numFmt w:val="bullet"/>
      <w:lvlText w:val="-"/>
      <w:lvlJc w:val="center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71615"/>
    <w:multiLevelType w:val="hybridMultilevel"/>
    <w:tmpl w:val="7B76F380"/>
    <w:lvl w:ilvl="0" w:tplc="1CE287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1E6C00"/>
    <w:multiLevelType w:val="hybridMultilevel"/>
    <w:tmpl w:val="222C3994"/>
    <w:lvl w:ilvl="0" w:tplc="038C642C">
      <w:start w:val="8000"/>
      <w:numFmt w:val="bullet"/>
      <w:lvlText w:val="-"/>
      <w:lvlJc w:val="center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6C69D3"/>
    <w:multiLevelType w:val="hybridMultilevel"/>
    <w:tmpl w:val="F9AE497E"/>
    <w:lvl w:ilvl="0" w:tplc="5776E2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BD201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9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19"/>
  </w:num>
  <w:num w:numId="12">
    <w:abstractNumId w:val="0"/>
  </w:num>
  <w:num w:numId="13">
    <w:abstractNumId w:val="17"/>
  </w:num>
  <w:num w:numId="14">
    <w:abstractNumId w:val="11"/>
  </w:num>
  <w:num w:numId="15">
    <w:abstractNumId w:val="16"/>
  </w:num>
  <w:num w:numId="16">
    <w:abstractNumId w:val="20"/>
  </w:num>
  <w:num w:numId="17">
    <w:abstractNumId w:val="14"/>
  </w:num>
  <w:num w:numId="18">
    <w:abstractNumId w:val="4"/>
  </w:num>
  <w:num w:numId="19">
    <w:abstractNumId w:val="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17"/>
    <w:rsid w:val="00106773"/>
    <w:rsid w:val="001C3268"/>
    <w:rsid w:val="00205472"/>
    <w:rsid w:val="002E2B7B"/>
    <w:rsid w:val="0047655B"/>
    <w:rsid w:val="0051250A"/>
    <w:rsid w:val="0090128B"/>
    <w:rsid w:val="00B661DF"/>
    <w:rsid w:val="00BD7AF3"/>
    <w:rsid w:val="00C3370A"/>
    <w:rsid w:val="00C538D5"/>
    <w:rsid w:val="00CD12E6"/>
    <w:rsid w:val="00EB6E4A"/>
    <w:rsid w:val="00EC578F"/>
    <w:rsid w:val="00ED002C"/>
    <w:rsid w:val="00ED159B"/>
    <w:rsid w:val="00F07117"/>
    <w:rsid w:val="00FA3843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A4E3"/>
  <w15:chartTrackingRefBased/>
  <w15:docId w15:val="{28880AAE-118B-49C0-8A8B-5BF6AEA8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71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Outline1"/>
    <w:basedOn w:val="Navaden"/>
    <w:next w:val="Navaden"/>
    <w:link w:val="Naslov1Znak"/>
    <w:qFormat/>
    <w:rsid w:val="00F07117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link w:val="Naslov2Znak"/>
    <w:qFormat/>
    <w:rsid w:val="00F07117"/>
    <w:pPr>
      <w:keepNext/>
      <w:jc w:val="center"/>
      <w:outlineLvl w:val="1"/>
    </w:pPr>
    <w:rPr>
      <w:rFonts w:ascii="Arial" w:hAnsi="Arial" w:cs="Arial"/>
      <w:b/>
      <w:sz w:val="16"/>
    </w:rPr>
  </w:style>
  <w:style w:type="paragraph" w:styleId="Naslov5">
    <w:name w:val="heading 5"/>
    <w:basedOn w:val="Navaden"/>
    <w:next w:val="Navaden"/>
    <w:link w:val="Naslov5Znak"/>
    <w:qFormat/>
    <w:rsid w:val="00F07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Outline1 Znak"/>
    <w:basedOn w:val="Privzetapisavaodstavka"/>
    <w:link w:val="Naslov1"/>
    <w:rsid w:val="00F07117"/>
    <w:rPr>
      <w:rFonts w:ascii="Arial" w:eastAsia="Times New Roman" w:hAnsi="Arial" w:cs="Arial"/>
      <w:b/>
      <w:color w:val="000000"/>
      <w:sz w:val="28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07117"/>
    <w:rPr>
      <w:rFonts w:ascii="Arial" w:eastAsia="Times New Roman" w:hAnsi="Arial" w:cs="Arial"/>
      <w:b/>
      <w:sz w:val="16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F0711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customStyle="1" w:styleId="ZnakZnakCharChar">
    <w:name w:val="Znak Znak Char Char"/>
    <w:basedOn w:val="Navaden"/>
    <w:rsid w:val="00F07117"/>
    <w:pPr>
      <w:spacing w:after="160" w:line="240" w:lineRule="exact"/>
      <w:jc w:val="left"/>
    </w:pPr>
    <w:rPr>
      <w:snapToGrid w:val="0"/>
      <w:sz w:val="20"/>
      <w:szCs w:val="20"/>
      <w:lang w:val="en-US" w:eastAsia="en-GB"/>
    </w:rPr>
  </w:style>
  <w:style w:type="paragraph" w:styleId="Telobesedila">
    <w:name w:val="Body Text"/>
    <w:aliases w:val="Body,block style,12345"/>
    <w:basedOn w:val="Navaden"/>
    <w:link w:val="TelobesedilaZnak"/>
    <w:rsid w:val="00F07117"/>
    <w:rPr>
      <w:rFonts w:ascii="Arial" w:hAnsi="Arial" w:cs="Arial"/>
      <w:bCs/>
      <w:sz w:val="20"/>
    </w:rPr>
  </w:style>
  <w:style w:type="character" w:customStyle="1" w:styleId="TelobesedilaZnak">
    <w:name w:val="Telo besedila Znak"/>
    <w:aliases w:val="Body Znak,block style Znak,12345 Znak"/>
    <w:basedOn w:val="Privzetapisavaodstavka"/>
    <w:link w:val="Telobesedila"/>
    <w:rsid w:val="00F07117"/>
    <w:rPr>
      <w:rFonts w:ascii="Arial" w:eastAsia="Times New Roman" w:hAnsi="Arial" w:cs="Arial"/>
      <w:bCs/>
      <w:sz w:val="20"/>
      <w:szCs w:val="24"/>
      <w:lang w:eastAsia="sl-SI"/>
    </w:rPr>
  </w:style>
  <w:style w:type="paragraph" w:styleId="Telobesedila2">
    <w:name w:val="Body Text 2"/>
    <w:basedOn w:val="Navaden"/>
    <w:link w:val="Telobesedila2Znak"/>
    <w:rsid w:val="00F07117"/>
    <w:rPr>
      <w:rFonts w:ascii="Arial" w:hAnsi="Arial" w:cs="Arial"/>
      <w:b/>
      <w:sz w:val="16"/>
    </w:rPr>
  </w:style>
  <w:style w:type="character" w:customStyle="1" w:styleId="Telobesedila2Znak">
    <w:name w:val="Telo besedila 2 Znak"/>
    <w:basedOn w:val="Privzetapisavaodstavka"/>
    <w:link w:val="Telobesedila2"/>
    <w:rsid w:val="00F07117"/>
    <w:rPr>
      <w:rFonts w:ascii="Arial" w:eastAsia="Times New Roman" w:hAnsi="Arial" w:cs="Arial"/>
      <w:b/>
      <w:sz w:val="16"/>
      <w:szCs w:val="24"/>
      <w:lang w:eastAsia="sl-SI"/>
    </w:rPr>
  </w:style>
  <w:style w:type="paragraph" w:styleId="Glava">
    <w:name w:val="header"/>
    <w:basedOn w:val="Navaden"/>
    <w:link w:val="GlavaZnak"/>
    <w:rsid w:val="00F071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0711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F071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0711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07117"/>
  </w:style>
  <w:style w:type="paragraph" w:customStyle="1" w:styleId="Besedilo">
    <w:name w:val="Besedilo"/>
    <w:basedOn w:val="Navaden"/>
    <w:rsid w:val="00F07117"/>
    <w:rPr>
      <w:rFonts w:ascii="SL Dutch" w:hAnsi="SL Dutch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F07117"/>
    <w:pPr>
      <w:ind w:left="708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D159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D159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ED159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38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384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209B98-0246-4EA2-826D-58636516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Basa</dc:creator>
  <cp:keywords/>
  <dc:description/>
  <cp:lastModifiedBy>Barbara Basa</cp:lastModifiedBy>
  <cp:revision>3</cp:revision>
  <cp:lastPrinted>2017-03-29T08:50:00Z</cp:lastPrinted>
  <dcterms:created xsi:type="dcterms:W3CDTF">2021-04-20T13:28:00Z</dcterms:created>
  <dcterms:modified xsi:type="dcterms:W3CDTF">2021-04-22T05:41:00Z</dcterms:modified>
</cp:coreProperties>
</file>